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B7F" w:rsidRPr="008030C5" w:rsidRDefault="00CA6575" w:rsidP="00CA6575">
      <w:pPr>
        <w:pStyle w:val="a3"/>
        <w:spacing w:before="0" w:beforeAutospacing="0" w:after="0" w:afterAutospacing="0"/>
        <w:jc w:val="center"/>
        <w:rPr>
          <w:rFonts w:ascii="微软雅黑" w:eastAsia="微软雅黑" w:hAnsi="微软雅黑"/>
          <w:b/>
          <w:sz w:val="28"/>
          <w:szCs w:val="28"/>
        </w:rPr>
      </w:pPr>
      <w:r>
        <w:rPr>
          <w:rFonts w:ascii="微软雅黑" w:eastAsia="微软雅黑" w:hAnsi="微软雅黑" w:hint="eastAsia"/>
          <w:b/>
          <w:sz w:val="28"/>
          <w:szCs w:val="28"/>
        </w:rPr>
        <w:t>国际</w:t>
      </w:r>
      <w:r>
        <w:rPr>
          <w:rFonts w:ascii="微软雅黑" w:eastAsia="微软雅黑" w:hAnsi="微软雅黑"/>
          <w:b/>
          <w:sz w:val="28"/>
          <w:szCs w:val="28"/>
        </w:rPr>
        <w:t>合作培养计划</w:t>
      </w:r>
      <w:r w:rsidR="00D625A7" w:rsidRPr="008030C5">
        <w:rPr>
          <w:rFonts w:ascii="微软雅黑" w:eastAsia="微软雅黑" w:hAnsi="微软雅黑" w:hint="eastAsia"/>
          <w:b/>
          <w:sz w:val="28"/>
          <w:szCs w:val="28"/>
        </w:rPr>
        <w:t>DAAD</w:t>
      </w:r>
      <w:r>
        <w:rPr>
          <w:rFonts w:ascii="微软雅黑" w:eastAsia="微软雅黑" w:hAnsi="微软雅黑" w:hint="eastAsia"/>
          <w:b/>
          <w:sz w:val="28"/>
          <w:szCs w:val="28"/>
        </w:rPr>
        <w:t>项目研修</w:t>
      </w:r>
      <w:r w:rsidR="00A44B7F" w:rsidRPr="008030C5">
        <w:rPr>
          <w:rFonts w:ascii="微软雅黑" w:eastAsia="微软雅黑" w:hAnsi="微软雅黑" w:hint="eastAsia"/>
          <w:b/>
          <w:sz w:val="28"/>
          <w:szCs w:val="28"/>
        </w:rPr>
        <w:t>计划写作培训报名通知</w:t>
      </w:r>
    </w:p>
    <w:p w:rsidR="00A44B7F" w:rsidRPr="00A44B7F" w:rsidRDefault="00A44B7F" w:rsidP="000D67FE">
      <w:pPr>
        <w:pStyle w:val="a3"/>
        <w:spacing w:before="0" w:beforeAutospacing="0" w:after="0" w:afterAutospacing="0"/>
        <w:ind w:firstLineChars="200" w:firstLine="420"/>
        <w:rPr>
          <w:rFonts w:ascii="微软雅黑" w:eastAsia="微软雅黑" w:hAnsi="微软雅黑"/>
          <w:sz w:val="21"/>
          <w:szCs w:val="21"/>
        </w:rPr>
      </w:pPr>
      <w:r w:rsidRPr="00A44B7F">
        <w:rPr>
          <w:rFonts w:ascii="微软雅黑" w:eastAsia="微软雅黑" w:hAnsi="微软雅黑" w:hint="eastAsia"/>
          <w:sz w:val="21"/>
          <w:szCs w:val="21"/>
        </w:rPr>
        <w:t>为更好地帮助有意向在德国读博的学生掌握英语研究计划的写作技巧，更顺利地申请德国博士位置及奖学金，德意志学术交流中心（</w:t>
      </w:r>
      <w:r w:rsidRPr="00A44B7F">
        <w:rPr>
          <w:rFonts w:ascii="微软雅黑" w:eastAsia="微软雅黑" w:hAnsi="微软雅黑" w:cs="Times New Roman"/>
          <w:sz w:val="21"/>
          <w:szCs w:val="21"/>
        </w:rPr>
        <w:t>DAAD</w:t>
      </w:r>
      <w:r w:rsidR="00D625A7">
        <w:rPr>
          <w:rFonts w:ascii="微软雅黑" w:eastAsia="微软雅黑" w:hAnsi="微软雅黑" w:hint="eastAsia"/>
          <w:sz w:val="21"/>
          <w:szCs w:val="21"/>
        </w:rPr>
        <w:t>）</w:t>
      </w:r>
      <w:r w:rsidRPr="00A44B7F">
        <w:rPr>
          <w:rFonts w:ascii="微软雅黑" w:eastAsia="微软雅黑" w:hAnsi="微软雅黑" w:hint="eastAsia"/>
          <w:sz w:val="21"/>
          <w:szCs w:val="21"/>
        </w:rPr>
        <w:t>将于201</w:t>
      </w:r>
      <w:r w:rsidR="008030C5">
        <w:rPr>
          <w:rFonts w:ascii="微软雅黑" w:eastAsia="微软雅黑" w:hAnsi="微软雅黑" w:hint="eastAsia"/>
          <w:sz w:val="21"/>
          <w:szCs w:val="21"/>
        </w:rPr>
        <w:t>7</w:t>
      </w:r>
      <w:r w:rsidRPr="00A44B7F">
        <w:rPr>
          <w:rFonts w:ascii="微软雅黑" w:eastAsia="微软雅黑" w:hAnsi="微软雅黑" w:hint="eastAsia"/>
          <w:sz w:val="21"/>
          <w:szCs w:val="21"/>
        </w:rPr>
        <w:t>年</w:t>
      </w:r>
      <w:r w:rsidR="008030C5">
        <w:rPr>
          <w:rFonts w:ascii="微软雅黑" w:eastAsia="微软雅黑" w:hAnsi="微软雅黑" w:hint="eastAsia"/>
          <w:sz w:val="21"/>
          <w:szCs w:val="21"/>
        </w:rPr>
        <w:t>10</w:t>
      </w:r>
      <w:r w:rsidRPr="00A44B7F">
        <w:rPr>
          <w:rFonts w:ascii="微软雅黑" w:eastAsia="微软雅黑" w:hAnsi="微软雅黑" w:hint="eastAsia"/>
          <w:sz w:val="21"/>
          <w:szCs w:val="21"/>
        </w:rPr>
        <w:t>月</w:t>
      </w:r>
      <w:r w:rsidR="008030C5">
        <w:rPr>
          <w:rFonts w:ascii="微软雅黑" w:eastAsia="微软雅黑" w:hAnsi="微软雅黑" w:hint="eastAsia"/>
          <w:sz w:val="21"/>
          <w:szCs w:val="21"/>
        </w:rPr>
        <w:t>28</w:t>
      </w:r>
      <w:r w:rsidRPr="00A44B7F">
        <w:rPr>
          <w:rFonts w:ascii="微软雅黑" w:eastAsia="微软雅黑" w:hAnsi="微软雅黑" w:hint="eastAsia"/>
          <w:sz w:val="21"/>
          <w:szCs w:val="21"/>
        </w:rPr>
        <w:t>日</w:t>
      </w:r>
      <w:r w:rsidR="008030C5">
        <w:rPr>
          <w:rFonts w:ascii="微软雅黑" w:eastAsia="微软雅黑" w:hAnsi="微软雅黑" w:hint="eastAsia"/>
          <w:sz w:val="21"/>
          <w:szCs w:val="21"/>
        </w:rPr>
        <w:t>联合中国科学院大学</w:t>
      </w:r>
      <w:r w:rsidR="00D625A7">
        <w:rPr>
          <w:rFonts w:ascii="微软雅黑" w:eastAsia="微软雅黑" w:hAnsi="微软雅黑" w:hint="eastAsia"/>
          <w:sz w:val="21"/>
          <w:szCs w:val="21"/>
        </w:rPr>
        <w:t>举办</w:t>
      </w:r>
      <w:r w:rsidRPr="00A44B7F">
        <w:rPr>
          <w:rFonts w:ascii="微软雅黑" w:eastAsia="微软雅黑" w:hAnsi="微软雅黑" w:hint="eastAsia"/>
          <w:sz w:val="21"/>
          <w:szCs w:val="21"/>
        </w:rPr>
        <w:t>研究计划写作培训（</w:t>
      </w:r>
      <w:r w:rsidRPr="00A44B7F">
        <w:rPr>
          <w:rFonts w:ascii="微软雅黑" w:eastAsia="微软雅黑" w:hAnsi="微软雅黑" w:cs="Times New Roman"/>
          <w:sz w:val="21"/>
          <w:szCs w:val="21"/>
        </w:rPr>
        <w:t>Proposal Writing Training</w:t>
      </w:r>
      <w:r w:rsidRPr="00A44B7F">
        <w:rPr>
          <w:rFonts w:ascii="微软雅黑" w:eastAsia="微软雅黑" w:hAnsi="微软雅黑" w:hint="eastAsia"/>
          <w:sz w:val="21"/>
          <w:szCs w:val="21"/>
        </w:rPr>
        <w:t>），培训的内容包括：</w:t>
      </w:r>
    </w:p>
    <w:p w:rsidR="00A44B7F" w:rsidRPr="00A44B7F" w:rsidRDefault="00A44B7F" w:rsidP="000D67FE">
      <w:pPr>
        <w:pStyle w:val="a3"/>
        <w:numPr>
          <w:ilvl w:val="0"/>
          <w:numId w:val="3"/>
        </w:numPr>
        <w:spacing w:before="0" w:beforeAutospacing="0" w:after="0" w:afterAutospacing="0"/>
        <w:ind w:firstLineChars="200" w:firstLine="420"/>
        <w:rPr>
          <w:rFonts w:ascii="微软雅黑" w:eastAsia="微软雅黑" w:hAnsi="微软雅黑"/>
          <w:sz w:val="21"/>
          <w:szCs w:val="21"/>
        </w:rPr>
      </w:pPr>
      <w:r w:rsidRPr="00A44B7F">
        <w:rPr>
          <w:rFonts w:ascii="微软雅黑" w:eastAsia="微软雅黑" w:hAnsi="微软雅黑"/>
          <w:sz w:val="21"/>
          <w:szCs w:val="21"/>
        </w:rPr>
        <w:t>为什么研究计划如此重要？</w:t>
      </w:r>
    </w:p>
    <w:p w:rsidR="00A44B7F" w:rsidRPr="00A44B7F" w:rsidRDefault="00A44B7F" w:rsidP="000D67FE">
      <w:pPr>
        <w:pStyle w:val="a3"/>
        <w:numPr>
          <w:ilvl w:val="0"/>
          <w:numId w:val="3"/>
        </w:numPr>
        <w:spacing w:before="0" w:beforeAutospacing="0" w:after="0" w:afterAutospacing="0"/>
        <w:ind w:firstLineChars="200" w:firstLine="420"/>
        <w:rPr>
          <w:rFonts w:ascii="微软雅黑" w:eastAsia="微软雅黑" w:hAnsi="微软雅黑"/>
          <w:sz w:val="21"/>
          <w:szCs w:val="21"/>
        </w:rPr>
      </w:pPr>
      <w:r w:rsidRPr="00A44B7F">
        <w:rPr>
          <w:rFonts w:ascii="微软雅黑" w:eastAsia="微软雅黑" w:hAnsi="微软雅黑"/>
          <w:sz w:val="21"/>
          <w:szCs w:val="21"/>
        </w:rPr>
        <w:t>科研资助机构在寻找什么样的研究人员？</w:t>
      </w:r>
    </w:p>
    <w:p w:rsidR="00A44B7F" w:rsidRPr="00A44B7F" w:rsidRDefault="00A44B7F" w:rsidP="000D67FE">
      <w:pPr>
        <w:pStyle w:val="a3"/>
        <w:numPr>
          <w:ilvl w:val="0"/>
          <w:numId w:val="3"/>
        </w:numPr>
        <w:spacing w:before="0" w:beforeAutospacing="0" w:after="0" w:afterAutospacing="0"/>
        <w:ind w:firstLineChars="200" w:firstLine="420"/>
        <w:rPr>
          <w:rFonts w:ascii="微软雅黑" w:eastAsia="微软雅黑" w:hAnsi="微软雅黑"/>
          <w:sz w:val="21"/>
          <w:szCs w:val="21"/>
        </w:rPr>
      </w:pPr>
      <w:r w:rsidRPr="00A44B7F">
        <w:rPr>
          <w:rFonts w:ascii="微软雅黑" w:eastAsia="微软雅黑" w:hAnsi="微软雅黑"/>
          <w:sz w:val="21"/>
          <w:szCs w:val="21"/>
        </w:rPr>
        <w:t>研究计划有哪些重要的组成部分？</w:t>
      </w:r>
    </w:p>
    <w:p w:rsidR="00A44B7F" w:rsidRPr="00A44B7F" w:rsidRDefault="00A44B7F" w:rsidP="000D67FE">
      <w:pPr>
        <w:pStyle w:val="a3"/>
        <w:numPr>
          <w:ilvl w:val="0"/>
          <w:numId w:val="3"/>
        </w:numPr>
        <w:spacing w:before="0" w:beforeAutospacing="0" w:after="0" w:afterAutospacing="0"/>
        <w:ind w:firstLineChars="200" w:firstLine="420"/>
        <w:rPr>
          <w:rFonts w:ascii="微软雅黑" w:eastAsia="微软雅黑" w:hAnsi="微软雅黑"/>
          <w:sz w:val="21"/>
          <w:szCs w:val="21"/>
        </w:rPr>
      </w:pPr>
      <w:r w:rsidRPr="00A44B7F">
        <w:rPr>
          <w:rFonts w:ascii="微软雅黑" w:eastAsia="微软雅黑" w:hAnsi="微软雅黑"/>
          <w:sz w:val="21"/>
          <w:szCs w:val="21"/>
        </w:rPr>
        <w:t>如何理解研究问题和研究假设的重要性？</w:t>
      </w:r>
    </w:p>
    <w:p w:rsidR="00A44B7F" w:rsidRPr="00A44B7F" w:rsidRDefault="00A44B7F" w:rsidP="000D67FE">
      <w:pPr>
        <w:pStyle w:val="a3"/>
        <w:numPr>
          <w:ilvl w:val="0"/>
          <w:numId w:val="3"/>
        </w:numPr>
        <w:spacing w:before="0" w:beforeAutospacing="0" w:after="0" w:afterAutospacing="0"/>
        <w:ind w:firstLineChars="200" w:firstLine="420"/>
        <w:rPr>
          <w:rFonts w:ascii="微软雅黑" w:eastAsia="微软雅黑" w:hAnsi="微软雅黑"/>
          <w:sz w:val="21"/>
          <w:szCs w:val="21"/>
        </w:rPr>
      </w:pPr>
      <w:r w:rsidRPr="00A44B7F">
        <w:rPr>
          <w:rFonts w:ascii="微软雅黑" w:eastAsia="微软雅黑" w:hAnsi="微软雅黑"/>
          <w:sz w:val="21"/>
          <w:szCs w:val="21"/>
        </w:rPr>
        <w:t>如何设计研究问题？</w:t>
      </w:r>
    </w:p>
    <w:p w:rsidR="00A44B7F" w:rsidRPr="00A44B7F" w:rsidRDefault="00A44B7F" w:rsidP="000D67FE">
      <w:pPr>
        <w:pStyle w:val="a3"/>
        <w:numPr>
          <w:ilvl w:val="0"/>
          <w:numId w:val="3"/>
        </w:numPr>
        <w:spacing w:before="0" w:beforeAutospacing="0" w:after="0" w:afterAutospacing="0"/>
        <w:ind w:firstLineChars="200" w:firstLine="420"/>
        <w:rPr>
          <w:rFonts w:ascii="微软雅黑" w:eastAsia="微软雅黑" w:hAnsi="微软雅黑"/>
          <w:sz w:val="21"/>
          <w:szCs w:val="21"/>
        </w:rPr>
      </w:pPr>
      <w:r w:rsidRPr="00A44B7F">
        <w:rPr>
          <w:rFonts w:ascii="微软雅黑" w:eastAsia="微软雅黑" w:hAnsi="微软雅黑"/>
          <w:sz w:val="21"/>
          <w:szCs w:val="21"/>
        </w:rPr>
        <w:t>不同的研究方法和研究设计有哪些特点？</w:t>
      </w:r>
    </w:p>
    <w:p w:rsidR="00A44B7F" w:rsidRPr="00A44B7F" w:rsidRDefault="00A44B7F" w:rsidP="000D67FE">
      <w:pPr>
        <w:pStyle w:val="a3"/>
        <w:numPr>
          <w:ilvl w:val="0"/>
          <w:numId w:val="3"/>
        </w:numPr>
        <w:spacing w:before="0" w:beforeAutospacing="0" w:after="0" w:afterAutospacing="0"/>
        <w:ind w:firstLineChars="200" w:firstLine="420"/>
        <w:rPr>
          <w:rFonts w:ascii="微软雅黑" w:eastAsia="微软雅黑" w:hAnsi="微软雅黑"/>
          <w:sz w:val="21"/>
          <w:szCs w:val="21"/>
        </w:rPr>
      </w:pPr>
      <w:r w:rsidRPr="00A44B7F">
        <w:rPr>
          <w:rFonts w:ascii="微软雅黑" w:eastAsia="微软雅黑" w:hAnsi="微软雅黑"/>
          <w:sz w:val="21"/>
          <w:szCs w:val="21"/>
        </w:rPr>
        <w:t>如何将学到的技巧用于自己的申请当中？</w:t>
      </w:r>
    </w:p>
    <w:p w:rsidR="00A44B7F" w:rsidRDefault="00A44B7F" w:rsidP="000D67FE">
      <w:pPr>
        <w:ind w:firstLineChars="200" w:firstLine="420"/>
        <w:rPr>
          <w:rFonts w:ascii="微软雅黑" w:eastAsia="微软雅黑" w:hAnsi="微软雅黑"/>
          <w:szCs w:val="21"/>
        </w:rPr>
      </w:pPr>
    </w:p>
    <w:p w:rsidR="00A44B7F" w:rsidRPr="00A44B7F" w:rsidRDefault="00A96839" w:rsidP="000D67FE">
      <w:pPr>
        <w:ind w:firstLineChars="200" w:firstLine="420"/>
        <w:rPr>
          <w:rFonts w:ascii="微软雅黑" w:eastAsia="微软雅黑" w:hAnsi="微软雅黑"/>
          <w:szCs w:val="21"/>
        </w:rPr>
      </w:pPr>
      <w:r>
        <w:rPr>
          <w:rFonts w:ascii="微软雅黑" w:eastAsia="微软雅黑" w:hAnsi="微软雅黑" w:hint="eastAsia"/>
          <w:szCs w:val="21"/>
        </w:rPr>
        <w:t>培</w:t>
      </w:r>
      <w:r w:rsidR="0093041B">
        <w:rPr>
          <w:rFonts w:ascii="微软雅黑" w:eastAsia="微软雅黑" w:hAnsi="微软雅黑" w:hint="eastAsia"/>
          <w:szCs w:val="21"/>
        </w:rPr>
        <w:t>训</w:t>
      </w:r>
      <w:r w:rsidR="00A44B7F" w:rsidRPr="00A44B7F">
        <w:rPr>
          <w:rFonts w:ascii="微软雅黑" w:eastAsia="微软雅黑" w:hAnsi="微软雅黑" w:hint="eastAsia"/>
          <w:szCs w:val="21"/>
        </w:rPr>
        <w:t>具体安排如下：</w:t>
      </w:r>
    </w:p>
    <w:p w:rsidR="00E85CC2" w:rsidRPr="00A44B7F" w:rsidRDefault="00A44B7F" w:rsidP="000D67FE">
      <w:pPr>
        <w:ind w:firstLineChars="200" w:firstLine="420"/>
        <w:rPr>
          <w:rFonts w:ascii="微软雅黑" w:eastAsia="微软雅黑" w:hAnsi="微软雅黑"/>
          <w:szCs w:val="21"/>
        </w:rPr>
      </w:pPr>
      <w:r w:rsidRPr="00A44B7F">
        <w:rPr>
          <w:rFonts w:ascii="微软雅黑" w:eastAsia="微软雅黑" w:hAnsi="微软雅黑" w:hint="eastAsia"/>
          <w:szCs w:val="21"/>
        </w:rPr>
        <w:t>时间：201</w:t>
      </w:r>
      <w:r w:rsidR="008030C5">
        <w:rPr>
          <w:rFonts w:ascii="微软雅黑" w:eastAsia="微软雅黑" w:hAnsi="微软雅黑" w:hint="eastAsia"/>
          <w:szCs w:val="21"/>
        </w:rPr>
        <w:t>7</w:t>
      </w:r>
      <w:r w:rsidRPr="00A44B7F">
        <w:rPr>
          <w:rFonts w:ascii="微软雅黑" w:eastAsia="微软雅黑" w:hAnsi="微软雅黑" w:hint="eastAsia"/>
          <w:szCs w:val="21"/>
        </w:rPr>
        <w:t>年</w:t>
      </w:r>
      <w:r w:rsidR="008030C5">
        <w:rPr>
          <w:rFonts w:ascii="微软雅黑" w:eastAsia="微软雅黑" w:hAnsi="微软雅黑" w:hint="eastAsia"/>
          <w:szCs w:val="21"/>
        </w:rPr>
        <w:t>10</w:t>
      </w:r>
      <w:r w:rsidRPr="00A44B7F">
        <w:rPr>
          <w:rFonts w:ascii="微软雅黑" w:eastAsia="微软雅黑" w:hAnsi="微软雅黑" w:hint="eastAsia"/>
          <w:szCs w:val="21"/>
        </w:rPr>
        <w:t>月</w:t>
      </w:r>
      <w:r w:rsidR="008030C5">
        <w:rPr>
          <w:rFonts w:ascii="微软雅黑" w:eastAsia="微软雅黑" w:hAnsi="微软雅黑" w:hint="eastAsia"/>
          <w:szCs w:val="21"/>
        </w:rPr>
        <w:t>28</w:t>
      </w:r>
      <w:r w:rsidRPr="00A44B7F">
        <w:rPr>
          <w:rFonts w:ascii="微软雅黑" w:eastAsia="微软雅黑" w:hAnsi="微软雅黑" w:hint="eastAsia"/>
          <w:szCs w:val="21"/>
        </w:rPr>
        <w:t>日</w:t>
      </w:r>
      <w:r w:rsidR="00021EA2">
        <w:rPr>
          <w:rFonts w:ascii="微软雅黑" w:eastAsia="微软雅黑" w:hAnsi="微软雅黑" w:hint="eastAsia"/>
          <w:szCs w:val="21"/>
        </w:rPr>
        <w:t>（周六）9:00—</w:t>
      </w:r>
      <w:r w:rsidRPr="00A44B7F">
        <w:rPr>
          <w:rFonts w:ascii="微软雅黑" w:eastAsia="微软雅黑" w:hAnsi="微软雅黑" w:hint="eastAsia"/>
          <w:szCs w:val="21"/>
        </w:rPr>
        <w:t>17:00</w:t>
      </w:r>
    </w:p>
    <w:p w:rsidR="00A44B7F" w:rsidRDefault="00A44B7F" w:rsidP="000D67FE">
      <w:pPr>
        <w:ind w:firstLineChars="200" w:firstLine="420"/>
        <w:rPr>
          <w:rFonts w:ascii="微软雅黑" w:eastAsia="微软雅黑" w:hAnsi="微软雅黑"/>
          <w:szCs w:val="21"/>
        </w:rPr>
      </w:pPr>
      <w:r w:rsidRPr="00A44B7F">
        <w:rPr>
          <w:rFonts w:ascii="微软雅黑" w:eastAsia="微软雅黑" w:hAnsi="微软雅黑" w:hint="eastAsia"/>
          <w:szCs w:val="21"/>
        </w:rPr>
        <w:t>培训对象：计划于</w:t>
      </w:r>
      <w:r w:rsidRPr="00A44B7F">
        <w:rPr>
          <w:rFonts w:ascii="微软雅黑" w:eastAsia="微软雅黑" w:hAnsi="微软雅黑" w:cs="Times New Roman"/>
          <w:szCs w:val="21"/>
        </w:rPr>
        <w:t>201</w:t>
      </w:r>
      <w:r w:rsidR="00186F40">
        <w:rPr>
          <w:rFonts w:ascii="微软雅黑" w:eastAsia="微软雅黑" w:hAnsi="微软雅黑" w:cs="Times New Roman" w:hint="eastAsia"/>
          <w:szCs w:val="21"/>
        </w:rPr>
        <w:t>8</w:t>
      </w:r>
      <w:r w:rsidRPr="00A44B7F">
        <w:rPr>
          <w:rFonts w:ascii="微软雅黑" w:eastAsia="微软雅黑" w:hAnsi="微软雅黑" w:hint="eastAsia"/>
          <w:szCs w:val="21"/>
        </w:rPr>
        <w:t>年赴德攻读博士学位或联合培养的</w:t>
      </w:r>
      <w:r w:rsidR="008859C9">
        <w:rPr>
          <w:rFonts w:ascii="微软雅黑" w:eastAsia="微软雅黑" w:hAnsi="微软雅黑" w:hint="eastAsia"/>
          <w:szCs w:val="21"/>
        </w:rPr>
        <w:t>应届硕士毕业生或博士在读学生</w:t>
      </w:r>
      <w:r w:rsidRPr="00A44B7F">
        <w:rPr>
          <w:rFonts w:ascii="微软雅黑" w:eastAsia="微软雅黑" w:hAnsi="微软雅黑" w:hint="eastAsia"/>
          <w:szCs w:val="21"/>
        </w:rPr>
        <w:t>，专业领域为自然科学、工程科学、医学等。总名额为</w:t>
      </w:r>
      <w:r w:rsidRPr="00A44B7F">
        <w:rPr>
          <w:rFonts w:ascii="微软雅黑" w:eastAsia="微软雅黑" w:hAnsi="微软雅黑" w:cs="Times New Roman"/>
          <w:szCs w:val="21"/>
        </w:rPr>
        <w:t>25</w:t>
      </w:r>
      <w:r w:rsidRPr="00A44B7F">
        <w:rPr>
          <w:rFonts w:ascii="微软雅黑" w:eastAsia="微软雅黑" w:hAnsi="微软雅黑" w:hint="eastAsia"/>
          <w:szCs w:val="21"/>
        </w:rPr>
        <w:t>人。专业成绩优异、英语水平良好并已与德方教授建立初步联系的申请人将会被优先考虑。</w:t>
      </w:r>
    </w:p>
    <w:p w:rsidR="00A44B7F" w:rsidRDefault="00A44B7F" w:rsidP="000D67FE">
      <w:pPr>
        <w:ind w:firstLineChars="200" w:firstLine="420"/>
        <w:rPr>
          <w:rFonts w:ascii="微软雅黑" w:eastAsia="微软雅黑" w:hAnsi="微软雅黑"/>
          <w:szCs w:val="21"/>
        </w:rPr>
      </w:pPr>
      <w:r w:rsidRPr="00A44B7F">
        <w:rPr>
          <w:rFonts w:ascii="微软雅黑" w:eastAsia="微软雅黑" w:hAnsi="微软雅黑" w:hint="eastAsia"/>
          <w:szCs w:val="21"/>
        </w:rPr>
        <w:t xml:space="preserve">培训专家：Christian </w:t>
      </w:r>
      <w:proofErr w:type="spellStart"/>
      <w:r w:rsidRPr="00A44B7F">
        <w:rPr>
          <w:rFonts w:ascii="微软雅黑" w:eastAsia="微软雅黑" w:hAnsi="微软雅黑" w:hint="eastAsia"/>
          <w:szCs w:val="21"/>
        </w:rPr>
        <w:t>Staehelin</w:t>
      </w:r>
      <w:proofErr w:type="spellEnd"/>
      <w:r w:rsidRPr="00A44B7F">
        <w:rPr>
          <w:rFonts w:ascii="微软雅黑" w:eastAsia="微软雅黑" w:hAnsi="微软雅黑" w:hint="eastAsia"/>
          <w:szCs w:val="21"/>
        </w:rPr>
        <w:t>教授</w:t>
      </w:r>
    </w:p>
    <w:p w:rsidR="00427416" w:rsidRDefault="00427416" w:rsidP="000D67FE">
      <w:pPr>
        <w:ind w:firstLineChars="200" w:firstLine="420"/>
        <w:rPr>
          <w:rFonts w:ascii="微软雅黑" w:eastAsia="微软雅黑" w:hAnsi="微软雅黑"/>
          <w:szCs w:val="21"/>
        </w:rPr>
      </w:pPr>
      <w:r>
        <w:rPr>
          <w:rFonts w:ascii="微软雅黑" w:eastAsia="微软雅黑" w:hAnsi="微软雅黑" w:hint="eastAsia"/>
          <w:szCs w:val="21"/>
        </w:rPr>
        <w:t>培训语言：英语</w:t>
      </w:r>
    </w:p>
    <w:p w:rsidR="008030C5" w:rsidRPr="00A44B7F" w:rsidRDefault="008030C5" w:rsidP="000D67FE">
      <w:pPr>
        <w:ind w:firstLineChars="200" w:firstLine="420"/>
        <w:rPr>
          <w:rFonts w:ascii="微软雅黑" w:eastAsia="微软雅黑" w:hAnsi="微软雅黑"/>
          <w:szCs w:val="21"/>
        </w:rPr>
      </w:pPr>
      <w:r>
        <w:rPr>
          <w:rFonts w:ascii="微软雅黑" w:eastAsia="微软雅黑" w:hAnsi="微软雅黑" w:hint="eastAsia"/>
          <w:szCs w:val="21"/>
        </w:rPr>
        <w:t>培训地点：中国科学院大学中关村校区</w:t>
      </w:r>
      <w:r w:rsidR="00D83454">
        <w:rPr>
          <w:rFonts w:ascii="微软雅黑" w:eastAsia="微软雅黑" w:hAnsi="微软雅黑" w:hint="eastAsia"/>
          <w:szCs w:val="21"/>
        </w:rPr>
        <w:t>教学楼</w:t>
      </w:r>
    </w:p>
    <w:p w:rsidR="0093041B" w:rsidRPr="00A44B7F" w:rsidRDefault="0093041B" w:rsidP="000D67FE">
      <w:pPr>
        <w:ind w:firstLineChars="200" w:firstLine="420"/>
        <w:rPr>
          <w:rFonts w:ascii="微软雅黑" w:eastAsia="微软雅黑" w:hAnsi="微软雅黑"/>
          <w:szCs w:val="21"/>
        </w:rPr>
      </w:pPr>
      <w:r>
        <w:rPr>
          <w:rFonts w:ascii="微软雅黑" w:eastAsia="微软雅黑" w:hAnsi="微软雅黑" w:hint="eastAsia"/>
          <w:szCs w:val="21"/>
        </w:rPr>
        <w:t>费用：免费</w:t>
      </w:r>
    </w:p>
    <w:p w:rsidR="00D625A7" w:rsidRDefault="008030C5" w:rsidP="000D67FE">
      <w:pPr>
        <w:ind w:firstLineChars="200" w:firstLine="420"/>
        <w:rPr>
          <w:rFonts w:ascii="微软雅黑" w:eastAsia="微软雅黑" w:hAnsi="微软雅黑"/>
          <w:szCs w:val="21"/>
        </w:rPr>
      </w:pPr>
      <w:r>
        <w:rPr>
          <w:rFonts w:ascii="微软雅黑" w:eastAsia="微软雅黑" w:hAnsi="微软雅黑" w:hint="eastAsia"/>
          <w:szCs w:val="21"/>
        </w:rPr>
        <w:t>报名程序：请</w:t>
      </w:r>
      <w:r w:rsidR="00186F40">
        <w:rPr>
          <w:rFonts w:ascii="微软雅黑" w:eastAsia="微软雅黑" w:hAnsi="微软雅黑" w:hint="eastAsia"/>
          <w:szCs w:val="21"/>
        </w:rPr>
        <w:t>最晚</w:t>
      </w:r>
      <w:r>
        <w:rPr>
          <w:rFonts w:ascii="微软雅黑" w:eastAsia="微软雅黑" w:hAnsi="微软雅黑" w:hint="eastAsia"/>
          <w:szCs w:val="21"/>
        </w:rPr>
        <w:t>于2017年</w:t>
      </w:r>
      <w:r w:rsidR="008562AF" w:rsidRPr="008562AF">
        <w:rPr>
          <w:rFonts w:ascii="微软雅黑" w:eastAsia="微软雅黑" w:hAnsi="微软雅黑" w:hint="eastAsia"/>
          <w:szCs w:val="21"/>
        </w:rPr>
        <w:t>10月</w:t>
      </w:r>
      <w:r w:rsidR="00186F40">
        <w:rPr>
          <w:rFonts w:ascii="微软雅黑" w:eastAsia="微软雅黑" w:hAnsi="微软雅黑" w:hint="eastAsia"/>
          <w:szCs w:val="21"/>
        </w:rPr>
        <w:t>19</w:t>
      </w:r>
      <w:r w:rsidR="008562AF" w:rsidRPr="008562AF">
        <w:rPr>
          <w:rFonts w:ascii="微软雅黑" w:eastAsia="微软雅黑" w:hAnsi="微软雅黑" w:hint="eastAsia"/>
          <w:szCs w:val="21"/>
        </w:rPr>
        <w:t>日将</w:t>
      </w:r>
      <w:r w:rsidR="00186F40">
        <w:rPr>
          <w:rFonts w:ascii="微软雅黑" w:eastAsia="微软雅黑" w:hAnsi="微软雅黑" w:hint="eastAsia"/>
          <w:szCs w:val="21"/>
        </w:rPr>
        <w:t>申请</w:t>
      </w:r>
      <w:r w:rsidR="008562AF" w:rsidRPr="008562AF">
        <w:rPr>
          <w:rFonts w:ascii="微软雅黑" w:eastAsia="微软雅黑" w:hAnsi="微软雅黑" w:hint="eastAsia"/>
          <w:szCs w:val="21"/>
        </w:rPr>
        <w:t>表发至</w:t>
      </w:r>
      <w:r>
        <w:rPr>
          <w:rFonts w:ascii="微软雅黑" w:eastAsia="微软雅黑" w:hAnsi="微软雅黑" w:hint="eastAsia"/>
          <w:szCs w:val="21"/>
        </w:rPr>
        <w:t>国科大国际处李老师处</w:t>
      </w:r>
      <w:r w:rsidR="00186F40">
        <w:rPr>
          <w:rFonts w:ascii="微软雅黑" w:eastAsia="微软雅黑" w:hAnsi="微软雅黑" w:hint="eastAsia"/>
          <w:szCs w:val="21"/>
        </w:rPr>
        <w:t>报名</w:t>
      </w:r>
      <w:r>
        <w:rPr>
          <w:rFonts w:ascii="微软雅黑" w:eastAsia="微软雅黑" w:hAnsi="微软雅黑" w:hint="eastAsia"/>
          <w:szCs w:val="21"/>
        </w:rPr>
        <w:lastRenderedPageBreak/>
        <w:t>（</w:t>
      </w:r>
      <w:hyperlink r:id="rId5" w:history="1">
        <w:r w:rsidR="00DA0804" w:rsidRPr="00F4112B">
          <w:rPr>
            <w:rStyle w:val="a4"/>
            <w:rFonts w:ascii="微软雅黑" w:eastAsia="微软雅黑" w:hAnsi="微软雅黑"/>
            <w:szCs w:val="21"/>
          </w:rPr>
          <w:t>lianpei@ucas.edu.cn</w:t>
        </w:r>
      </w:hyperlink>
      <w:r>
        <w:rPr>
          <w:rFonts w:ascii="微软雅黑" w:eastAsia="微软雅黑" w:hAnsi="微软雅黑" w:hint="eastAsia"/>
          <w:szCs w:val="21"/>
        </w:rPr>
        <w:t>）</w:t>
      </w:r>
    </w:p>
    <w:p w:rsidR="008030C5" w:rsidRDefault="000D67FE" w:rsidP="000D67FE">
      <w:pPr>
        <w:ind w:firstLineChars="200" w:firstLine="420"/>
        <w:jc w:val="left"/>
        <w:rPr>
          <w:rFonts w:ascii="微软雅黑" w:eastAsia="微软雅黑" w:hAnsi="微软雅黑"/>
          <w:szCs w:val="21"/>
        </w:rPr>
      </w:pPr>
      <w:r>
        <w:rPr>
          <w:rFonts w:ascii="微软雅黑" w:eastAsia="微软雅黑" w:hAnsi="微软雅黑" w:hint="eastAsia"/>
          <w:szCs w:val="21"/>
        </w:rPr>
        <w:t>另，</w:t>
      </w:r>
      <w:r w:rsidR="008030C5">
        <w:rPr>
          <w:rFonts w:ascii="微软雅黑" w:eastAsia="微软雅黑" w:hAnsi="微软雅黑" w:hint="eastAsia"/>
          <w:szCs w:val="21"/>
        </w:rPr>
        <w:t>DAAD还将于11月4</w:t>
      </w:r>
      <w:r w:rsidR="00DA0804">
        <w:rPr>
          <w:rFonts w:ascii="微软雅黑" w:eastAsia="微软雅黑" w:hAnsi="微软雅黑" w:hint="eastAsia"/>
          <w:szCs w:val="21"/>
        </w:rPr>
        <w:t>日于华南理工大学（广州）、</w:t>
      </w:r>
      <w:r w:rsidR="008030C5">
        <w:rPr>
          <w:rFonts w:ascii="微软雅黑" w:eastAsia="微软雅黑" w:hAnsi="微软雅黑" w:hint="eastAsia"/>
          <w:szCs w:val="21"/>
        </w:rPr>
        <w:t>11月11</w:t>
      </w:r>
      <w:r w:rsidR="00DA0804">
        <w:rPr>
          <w:rFonts w:ascii="微软雅黑" w:eastAsia="微软雅黑" w:hAnsi="微软雅黑" w:hint="eastAsia"/>
          <w:szCs w:val="21"/>
        </w:rPr>
        <w:t>日于同济大学（上海）</w:t>
      </w:r>
      <w:r w:rsidR="008030C5">
        <w:rPr>
          <w:rFonts w:ascii="微软雅黑" w:eastAsia="微软雅黑" w:hAnsi="微软雅黑" w:hint="eastAsia"/>
          <w:szCs w:val="21"/>
        </w:rPr>
        <w:t>举办该培训，欢迎</w:t>
      </w:r>
      <w:r w:rsidR="004239C0">
        <w:rPr>
          <w:rFonts w:ascii="微软雅黑" w:eastAsia="微软雅黑" w:hAnsi="微软雅黑" w:hint="eastAsia"/>
          <w:szCs w:val="21"/>
        </w:rPr>
        <w:t>广州及上海</w:t>
      </w:r>
      <w:r w:rsidR="008030C5">
        <w:rPr>
          <w:rFonts w:ascii="微软雅黑" w:eastAsia="微软雅黑" w:hAnsi="微软雅黑" w:hint="eastAsia"/>
          <w:szCs w:val="21"/>
        </w:rPr>
        <w:t>地区的中科院同学报名，</w:t>
      </w:r>
      <w:r w:rsidR="004239C0">
        <w:rPr>
          <w:rFonts w:ascii="微软雅黑" w:eastAsia="微软雅黑" w:hAnsi="微软雅黑" w:hint="eastAsia"/>
          <w:szCs w:val="21"/>
        </w:rPr>
        <w:t>感兴趣的同学</w:t>
      </w:r>
      <w:r w:rsidR="008030C5">
        <w:rPr>
          <w:rFonts w:ascii="微软雅黑" w:eastAsia="微软雅黑" w:hAnsi="微软雅黑" w:hint="eastAsia"/>
          <w:szCs w:val="21"/>
        </w:rPr>
        <w:t>请将报名表发至DAAD驻京办事处任老师处（</w:t>
      </w:r>
      <w:hyperlink r:id="rId6" w:history="1">
        <w:r w:rsidR="004239C0" w:rsidRPr="000221FE">
          <w:rPr>
            <w:rStyle w:val="a4"/>
            <w:rFonts w:ascii="微软雅黑" w:eastAsia="微软雅黑" w:hAnsi="微软雅黑" w:hint="eastAsia"/>
            <w:szCs w:val="21"/>
          </w:rPr>
          <w:t>phd@daad.org.cn</w:t>
        </w:r>
      </w:hyperlink>
      <w:r w:rsidR="008030C5">
        <w:rPr>
          <w:rFonts w:ascii="微软雅黑" w:eastAsia="微软雅黑" w:hAnsi="微软雅黑" w:hint="eastAsia"/>
          <w:szCs w:val="21"/>
        </w:rPr>
        <w:t>）</w:t>
      </w:r>
      <w:r w:rsidR="00384AB6">
        <w:rPr>
          <w:rFonts w:ascii="微软雅黑" w:eastAsia="微软雅黑" w:hAnsi="微软雅黑" w:hint="eastAsia"/>
          <w:szCs w:val="21"/>
        </w:rPr>
        <w:t>，并注明报名的场次。</w:t>
      </w:r>
    </w:p>
    <w:p w:rsidR="004239C0" w:rsidRPr="000D67FE" w:rsidRDefault="004239C0" w:rsidP="000D67FE">
      <w:pPr>
        <w:ind w:firstLineChars="200" w:firstLine="420"/>
        <w:jc w:val="left"/>
        <w:rPr>
          <w:rFonts w:ascii="微软雅黑" w:eastAsia="微软雅黑" w:hAnsi="微软雅黑"/>
          <w:szCs w:val="21"/>
        </w:rPr>
      </w:pPr>
    </w:p>
    <w:p w:rsidR="004239C0" w:rsidRDefault="004239C0" w:rsidP="000D67FE">
      <w:pPr>
        <w:ind w:firstLineChars="200" w:firstLine="420"/>
        <w:jc w:val="left"/>
        <w:rPr>
          <w:rFonts w:ascii="微软雅黑" w:eastAsia="微软雅黑" w:hAnsi="微软雅黑"/>
          <w:szCs w:val="21"/>
        </w:rPr>
      </w:pPr>
      <w:r>
        <w:rPr>
          <w:rFonts w:ascii="微软雅黑" w:eastAsia="微软雅黑" w:hAnsi="微软雅黑" w:hint="eastAsia"/>
          <w:szCs w:val="21"/>
        </w:rPr>
        <w:t>更多信息请关注DAAD驻京办事处网站www.daad.org.cn和DAAD</w:t>
      </w:r>
      <w:proofErr w:type="gramStart"/>
      <w:r>
        <w:rPr>
          <w:rFonts w:ascii="微软雅黑" w:eastAsia="微软雅黑" w:hAnsi="微软雅黑" w:hint="eastAsia"/>
          <w:szCs w:val="21"/>
        </w:rPr>
        <w:t>“</w:t>
      </w:r>
      <w:proofErr w:type="gramEnd"/>
      <w:r>
        <w:rPr>
          <w:rFonts w:ascii="微软雅黑" w:eastAsia="微软雅黑" w:hAnsi="微软雅黑" w:hint="eastAsia"/>
          <w:szCs w:val="21"/>
        </w:rPr>
        <w:t>赴德研究“微信公众号。</w:t>
      </w:r>
    </w:p>
    <w:p w:rsidR="004239C0" w:rsidRPr="004239C0" w:rsidRDefault="004239C0" w:rsidP="008562AF">
      <w:pPr>
        <w:jc w:val="left"/>
        <w:rPr>
          <w:rFonts w:ascii="微软雅黑" w:eastAsia="微软雅黑" w:hAnsi="微软雅黑"/>
          <w:szCs w:val="21"/>
        </w:rPr>
      </w:pPr>
      <w:r>
        <w:rPr>
          <w:rFonts w:ascii="微软雅黑" w:eastAsia="微软雅黑" w:hAnsi="微软雅黑" w:hint="eastAsia"/>
          <w:noProof/>
          <w:szCs w:val="21"/>
        </w:rPr>
        <w:drawing>
          <wp:inline distT="0" distB="0" distL="0" distR="0">
            <wp:extent cx="1943371" cy="194337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RiG_Wechat.png"/>
                    <pic:cNvPicPr/>
                  </pic:nvPicPr>
                  <pic:blipFill>
                    <a:blip r:embed="rId7">
                      <a:extLst>
                        <a:ext uri="{28A0092B-C50C-407E-A947-70E740481C1C}">
                          <a14:useLocalDpi xmlns:a14="http://schemas.microsoft.com/office/drawing/2010/main" val="0"/>
                        </a:ext>
                      </a:extLst>
                    </a:blip>
                    <a:stretch>
                      <a:fillRect/>
                    </a:stretch>
                  </pic:blipFill>
                  <pic:spPr>
                    <a:xfrm>
                      <a:off x="0" y="0"/>
                      <a:ext cx="1943371" cy="1943371"/>
                    </a:xfrm>
                    <a:prstGeom prst="rect">
                      <a:avLst/>
                    </a:prstGeom>
                  </pic:spPr>
                </pic:pic>
              </a:graphicData>
            </a:graphic>
          </wp:inline>
        </w:drawing>
      </w:r>
      <w:bookmarkStart w:id="0" w:name="_GoBack"/>
      <w:bookmarkEnd w:id="0"/>
    </w:p>
    <w:sectPr w:rsidR="004239C0" w:rsidRPr="00423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5BDC"/>
    <w:multiLevelType w:val="hybridMultilevel"/>
    <w:tmpl w:val="C400CF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1960BB2"/>
    <w:multiLevelType w:val="hybridMultilevel"/>
    <w:tmpl w:val="BEB6FAA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7AC51B3D"/>
    <w:multiLevelType w:val="hybridMultilevel"/>
    <w:tmpl w:val="43488FE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7F"/>
    <w:rsid w:val="00021EA2"/>
    <w:rsid w:val="000D67FE"/>
    <w:rsid w:val="001341FB"/>
    <w:rsid w:val="00186F40"/>
    <w:rsid w:val="002103F8"/>
    <w:rsid w:val="00211003"/>
    <w:rsid w:val="00384AB6"/>
    <w:rsid w:val="004239C0"/>
    <w:rsid w:val="00427416"/>
    <w:rsid w:val="00580F1C"/>
    <w:rsid w:val="00700188"/>
    <w:rsid w:val="008030C5"/>
    <w:rsid w:val="008562AF"/>
    <w:rsid w:val="008859C9"/>
    <w:rsid w:val="0093041B"/>
    <w:rsid w:val="00A44B7F"/>
    <w:rsid w:val="00A96839"/>
    <w:rsid w:val="00C363E6"/>
    <w:rsid w:val="00CA6575"/>
    <w:rsid w:val="00CE3E0A"/>
    <w:rsid w:val="00D625A7"/>
    <w:rsid w:val="00D83454"/>
    <w:rsid w:val="00DA0804"/>
    <w:rsid w:val="00E10F28"/>
    <w:rsid w:val="00E85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C82F61-9397-4045-9B2B-6A515593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4B7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A44B7F"/>
    <w:rPr>
      <w:color w:val="0000FF" w:themeColor="hyperlink"/>
      <w:u w:val="single"/>
    </w:rPr>
  </w:style>
  <w:style w:type="paragraph" w:styleId="a5">
    <w:name w:val="Balloon Text"/>
    <w:basedOn w:val="a"/>
    <w:link w:val="Char"/>
    <w:uiPriority w:val="99"/>
    <w:semiHidden/>
    <w:unhideWhenUsed/>
    <w:rsid w:val="004239C0"/>
    <w:rPr>
      <w:sz w:val="16"/>
      <w:szCs w:val="16"/>
    </w:rPr>
  </w:style>
  <w:style w:type="character" w:customStyle="1" w:styleId="Char">
    <w:name w:val="批注框文本 Char"/>
    <w:basedOn w:val="a0"/>
    <w:link w:val="a5"/>
    <w:uiPriority w:val="99"/>
    <w:semiHidden/>
    <w:rsid w:val="004239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3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d@daad.org.cn" TargetMode="External"/><Relationship Id="rId5" Type="http://schemas.openxmlformats.org/officeDocument/2006/relationships/hyperlink" Target="mailto:lianpei@ucas.edu.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119</Words>
  <Characters>680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unknown</cp:lastModifiedBy>
  <cp:revision>9</cp:revision>
  <dcterms:created xsi:type="dcterms:W3CDTF">2017-10-09T02:32:00Z</dcterms:created>
  <dcterms:modified xsi:type="dcterms:W3CDTF">2017-10-16T02:04:00Z</dcterms:modified>
</cp:coreProperties>
</file>